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4AB" w:rsidRPr="00F364AB" w:rsidRDefault="00F364AB" w:rsidP="00F364A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64AB">
        <w:rPr>
          <w:rFonts w:ascii="Times New Roman" w:hAnsi="Times New Roman" w:cs="Times New Roman"/>
          <w:b/>
          <w:sz w:val="24"/>
          <w:szCs w:val="24"/>
        </w:rPr>
        <w:t>Предупреди беду! Не жги сухую траву!</w:t>
      </w:r>
    </w:p>
    <w:p w:rsidR="00C6562F" w:rsidRDefault="00FF0C24" w:rsidP="00FF0C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F0C24">
        <w:rPr>
          <w:rFonts w:ascii="Times New Roman" w:hAnsi="Times New Roman" w:cs="Times New Roman"/>
          <w:sz w:val="24"/>
          <w:szCs w:val="24"/>
        </w:rPr>
        <w:t>есной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F0C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внимание сотрудников отдела надзорной деятельности и профилактической работы Петродворцового района, приковано к профилактике палов травы и предупреждению природных пожаров. Это связано в первую очередь с погодными условиями и желанием людей привести в порядок земельные участки после зимы, ч</w:t>
      </w:r>
      <w:r w:rsidR="00C6562F" w:rsidRPr="00C6562F">
        <w:rPr>
          <w:rFonts w:ascii="Times New Roman" w:hAnsi="Times New Roman" w:cs="Times New Roman"/>
          <w:sz w:val="24"/>
          <w:szCs w:val="24"/>
        </w:rPr>
        <w:t>асто уборка территорий сопровождается сжиганием мусора и травы вблизи деревьев, кустов, домов и прочих строений, что в результате приводит к пожарам. Никогда не оставляйте без присмотра костры</w:t>
      </w:r>
      <w:r w:rsidR="00C6562F">
        <w:rPr>
          <w:rFonts w:ascii="Times New Roman" w:hAnsi="Times New Roman" w:cs="Times New Roman"/>
          <w:sz w:val="24"/>
          <w:szCs w:val="24"/>
        </w:rPr>
        <w:t>, не бросайте спички и окурки!</w:t>
      </w:r>
      <w:r w:rsidR="00C6562F" w:rsidRPr="00C6562F">
        <w:rPr>
          <w:rFonts w:ascii="Times New Roman" w:hAnsi="Times New Roman" w:cs="Times New Roman"/>
          <w:sz w:val="24"/>
          <w:szCs w:val="24"/>
        </w:rPr>
        <w:t xml:space="preserve"> На случай пожара на садовом участке необходимо иметь в удобном и доступном месте первичные средства пожаротушения.</w:t>
      </w:r>
    </w:p>
    <w:p w:rsidR="00FF0C24" w:rsidRPr="00C6562F" w:rsidRDefault="00FF0C24" w:rsidP="00FF0C2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C36B6A" wp14:editId="7AFC72F5">
            <wp:extent cx="2947670" cy="3925514"/>
            <wp:effectExtent l="0" t="0" r="5080" b="0"/>
            <wp:docPr id="1" name="Рисунок 1" descr="C:\Users\854307\Downloads\image-04-04-20-01-45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54307\Downloads\image-04-04-20-01-45-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32" cy="39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4808" w:rsidRDefault="00C6562F" w:rsidP="00FF0C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62F">
        <w:rPr>
          <w:rFonts w:ascii="Times New Roman" w:hAnsi="Times New Roman" w:cs="Times New Roman"/>
          <w:sz w:val="24"/>
          <w:szCs w:val="24"/>
        </w:rPr>
        <w:t xml:space="preserve">Практически единственным источником палов сухой травы является человек! В большинстве случаев сухую траву и листву жгут, руководствуясь желанием, навести порядок. Случается, что травяные палы возникают и по естественным причинам (от молнии, например), но в общем количестве их доля крайне мала. Травяной пал — это настоящее стихийное бедствие. И всему виной — опасная и неразумная традиция поджигать сухую траву на полях: «как хорошо, быстро убрали и удобрили почву золой». А это не так! Из-за травяных палов выгорают леса и лесополосы, а на полях почва становится бесплодной. В огне гибнут птицы и птичьи гнёзда, мелкие млекопитающие, беспозвоночные и микроорганизмы. Восстанавливаться от таких потерь территория будет не один десяток лет. </w:t>
      </w:r>
      <w:r w:rsidR="00BC4808" w:rsidRPr="00BC4808">
        <w:rPr>
          <w:rFonts w:ascii="Times New Roman" w:hAnsi="Times New Roman" w:cs="Times New Roman"/>
          <w:sz w:val="24"/>
          <w:szCs w:val="24"/>
        </w:rPr>
        <w:t>Неконтролируемый пал легко может стать лесным или торфяным пожаром, добраться до населённого пункта, сжечь сарай или дом, стать причиной отравления дымом, что особенно опасно для людей с больным сердцем или страдающих астмой.</w:t>
      </w:r>
    </w:p>
    <w:p w:rsidR="00BC4808" w:rsidRDefault="00F364AB" w:rsidP="00BC480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35pt;height:201.8pt">
            <v:imagedata r:id="rId6" o:title="img173"/>
          </v:shape>
        </w:pict>
      </w:r>
    </w:p>
    <w:p w:rsidR="00BC4808" w:rsidRPr="00C6562F" w:rsidRDefault="00BC4808" w:rsidP="00FF0C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562F" w:rsidRPr="00C6562F" w:rsidRDefault="00C6562F" w:rsidP="00FF0C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62F">
        <w:rPr>
          <w:rFonts w:ascii="Times New Roman" w:hAnsi="Times New Roman" w:cs="Times New Roman"/>
          <w:sz w:val="24"/>
          <w:szCs w:val="24"/>
        </w:rPr>
        <w:t>Травяной пал — это такой же пожар, как и любой другой. А пожар проще предотвратить, чем тушить. И это значит, что необходимо отказаться от практики поджигать сухую траву. В первые минуты с огнём ещё можно справиться, огонь можно захлестать ветками, залить водой, засыпать землёй. Справиться с ним может и один человек, но упущенное время делает процесс возгорания необратимым, прежде чем поджечь сухую траву или развести костёр, подумайте, к каким трагическим последствиям это может привести!</w:t>
      </w:r>
    </w:p>
    <w:p w:rsidR="00E23EB1" w:rsidRDefault="00C6562F" w:rsidP="00FF0C24">
      <w:pPr>
        <w:jc w:val="both"/>
        <w:rPr>
          <w:rFonts w:ascii="Times New Roman" w:hAnsi="Times New Roman" w:cs="Times New Roman"/>
          <w:sz w:val="24"/>
          <w:szCs w:val="24"/>
        </w:rPr>
      </w:pPr>
      <w:r w:rsidRPr="00C6562F">
        <w:rPr>
          <w:rFonts w:ascii="Times New Roman" w:hAnsi="Times New Roman" w:cs="Times New Roman"/>
          <w:sz w:val="24"/>
          <w:szCs w:val="24"/>
        </w:rPr>
        <w:t>Помните: соблюдение мер пожарной безопасности — залог сохранения вашей жизни, здоровья и жилища от огня! Если вы стали свидетелем пожара, немедленно сообщите в пожарную охрану по телефонам «01» или «112». Давайте вместе бороться с этой бедой, ведь пожар легче предупредить, чем потушить.</w:t>
      </w:r>
    </w:p>
    <w:p w:rsidR="00BC4808" w:rsidRPr="00C6562F" w:rsidRDefault="00BC4808" w:rsidP="00FF0C24">
      <w:pPr>
        <w:jc w:val="both"/>
        <w:rPr>
          <w:rFonts w:ascii="Times New Roman" w:hAnsi="Times New Roman" w:cs="Times New Roman"/>
          <w:sz w:val="24"/>
          <w:szCs w:val="24"/>
        </w:rPr>
      </w:pPr>
      <w:r w:rsidRPr="00BC4808">
        <w:rPr>
          <w:rFonts w:ascii="Times New Roman" w:hAnsi="Times New Roman" w:cs="Times New Roman"/>
          <w:sz w:val="24"/>
          <w:szCs w:val="24"/>
        </w:rPr>
        <w:t>Материал подготовлен: Отделом надзорной деятельности и профилактической работы Петродворцового района и гор. Ломоносова управления по Петродворцовому району ГУ МЧС России по Санкт-Петербургу и СПб ГКУ "ПСО им. князя А.Д. Львова противопожарной службы Санкт-Петербурга по Петродворцовому району Санкт-Петербурга"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BC4808" w:rsidRPr="00C65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B52"/>
    <w:rsid w:val="007B32E1"/>
    <w:rsid w:val="00970B52"/>
    <w:rsid w:val="00BC4808"/>
    <w:rsid w:val="00BD5CAF"/>
    <w:rsid w:val="00C6562F"/>
    <w:rsid w:val="00F364AB"/>
    <w:rsid w:val="00FF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</dc:creator>
  <cp:keywords/>
  <dc:description/>
  <cp:lastModifiedBy>Захарова</cp:lastModifiedBy>
  <cp:revision>3</cp:revision>
  <dcterms:created xsi:type="dcterms:W3CDTF">2020-04-10T12:03:00Z</dcterms:created>
  <dcterms:modified xsi:type="dcterms:W3CDTF">2020-04-10T12:55:00Z</dcterms:modified>
</cp:coreProperties>
</file>